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C322">
      <w:pPr>
        <w:rPr>
          <w:rFonts w:hint="eastAsia" w:ascii="微软雅黑" w:hAnsi="微软雅黑" w:eastAsia="微软雅黑" w:cs="微软雅黑"/>
          <w:b/>
          <w:bCs/>
          <w:sz w:val="22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</w:rPr>
        <w:t>关于 [</w:t>
      </w: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干燥箱</w:t>
      </w:r>
      <w:r>
        <w:rPr>
          <w:rFonts w:hint="eastAsia" w:ascii="微软雅黑" w:hAnsi="微软雅黑" w:eastAsia="微软雅黑" w:cs="微软雅黑"/>
          <w:b/>
          <w:bCs/>
          <w:sz w:val="22"/>
          <w:szCs w:val="28"/>
        </w:rPr>
        <w:t>] 的询比价采购通知</w:t>
      </w:r>
    </w:p>
    <w:p w14:paraId="22C7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各潜在供应商：</w:t>
      </w:r>
    </w:p>
    <w:p w14:paraId="38C7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我单位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[成都诺康生物制药有限公司]</w:t>
      </w:r>
      <w:r>
        <w:rPr>
          <w:rFonts w:hint="eastAsia" w:ascii="微软雅黑" w:hAnsi="微软雅黑" w:eastAsia="微软雅黑" w:cs="微软雅黑"/>
          <w:sz w:val="18"/>
          <w:szCs w:val="21"/>
        </w:rPr>
        <w:t>拟对下列项目进行询比价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sz w:val="18"/>
          <w:szCs w:val="21"/>
        </w:rPr>
        <w:t>，欢迎符合条件的供应商积极参与报价。具体事项通知如下：</w:t>
      </w:r>
    </w:p>
    <w:p w14:paraId="08A2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21"/>
        </w:rPr>
        <w:t>一、采购项目名称</w:t>
      </w:r>
    </w:p>
    <w:p w14:paraId="693E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干燥箱   一台</w:t>
      </w:r>
    </w:p>
    <w:p w14:paraId="5E98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21"/>
        </w:rPr>
        <w:t>二、采购单位信息</w:t>
      </w:r>
    </w:p>
    <w:p w14:paraId="3C0A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单位名称：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成都诺康生物制药有限公司</w:t>
      </w:r>
    </w:p>
    <w:p w14:paraId="5474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地址：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四川省成都市锦江区三色路427号</w:t>
      </w:r>
    </w:p>
    <w:p w14:paraId="222F5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联系人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及电话</w:t>
      </w:r>
      <w:r>
        <w:rPr>
          <w:rFonts w:hint="eastAsia" w:ascii="微软雅黑" w:hAnsi="微软雅黑" w:eastAsia="微软雅黑" w:cs="微软雅黑"/>
          <w:sz w:val="18"/>
          <w:szCs w:val="21"/>
        </w:rPr>
        <w:t>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曾添（负责商务）13540262612/陈慧灵（负责技术）15982386980</w:t>
      </w:r>
      <w:r>
        <w:rPr>
          <w:rFonts w:hint="eastAsia" w:ascii="微软雅黑" w:hAnsi="微软雅黑" w:eastAsia="微软雅黑" w:cs="微软雅黑"/>
          <w:sz w:val="18"/>
          <w:szCs w:val="21"/>
        </w:rPr>
        <w:t></w:t>
      </w:r>
    </w:p>
    <w:p w14:paraId="61CD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电子邮箱：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zengtian@xzyy.cn</w:t>
      </w:r>
      <w:r>
        <w:rPr>
          <w:rFonts w:hint="eastAsia" w:ascii="微软雅黑" w:hAnsi="微软雅黑" w:eastAsia="微软雅黑" w:cs="微软雅黑"/>
          <w:sz w:val="18"/>
          <w:szCs w:val="21"/>
        </w:rPr>
        <w:t></w:t>
      </w:r>
    </w:p>
    <w:p w14:paraId="58266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21"/>
        </w:rPr>
        <w:t>三、投标资料清单</w:t>
      </w:r>
    </w:p>
    <w:p w14:paraId="7A49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请参与报价的供应商按以下顺序准备并密封提交资料（加盖公章）</w:t>
      </w:r>
    </w:p>
    <w:p w14:paraId="2772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1.合法的产品销售授权书（如为代理商，须提供生产厂家或上一级代理商的有效授权）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。</w:t>
      </w:r>
    </w:p>
    <w:p w14:paraId="455F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2.投标单位资质文件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组成：</w:t>
      </w:r>
    </w:p>
    <w:p w14:paraId="7782C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投标企业的</w:t>
      </w:r>
      <w:r>
        <w:rPr>
          <w:rFonts w:hint="eastAsia" w:ascii="微软雅黑" w:hAnsi="微软雅黑" w:eastAsia="微软雅黑" w:cs="微软雅黑"/>
          <w:sz w:val="18"/>
          <w:szCs w:val="21"/>
        </w:rPr>
        <w:t>营业执照副本复印件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。</w:t>
      </w:r>
    </w:p>
    <w:p w14:paraId="3136F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投标企业</w:t>
      </w:r>
      <w:r>
        <w:rPr>
          <w:rFonts w:hint="eastAsia" w:ascii="微软雅黑" w:hAnsi="微软雅黑" w:eastAsia="微软雅黑" w:cs="微软雅黑"/>
          <w:sz w:val="18"/>
          <w:szCs w:val="21"/>
        </w:rPr>
        <w:t>工商年报截图或复印件（近一年）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。</w:t>
      </w:r>
    </w:p>
    <w:p w14:paraId="7C370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投标企业最新无欠税证明（可至税务申报平台下载）。</w:t>
      </w:r>
    </w:p>
    <w:p w14:paraId="1D07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投标企业近一年的财务报表，包括但不限于：第三方审计报告/资产负债表、增值税纳税表、现金流向表。</w:t>
      </w:r>
    </w:p>
    <w:p w14:paraId="4D3F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o投标经办人授权委托书（附法定代表人及经办人身份证复印件）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。</w:t>
      </w:r>
    </w:p>
    <w:p w14:paraId="6314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21"/>
        </w:rPr>
        <w:t>.产品介绍：包括产品规格、技术参数、性能说明、彩页等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。</w:t>
      </w:r>
    </w:p>
    <w:p w14:paraId="7569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21"/>
        </w:rPr>
        <w:t>.URS响应回执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文件</w:t>
      </w:r>
      <w:r>
        <w:rPr>
          <w:rFonts w:hint="eastAsia" w:ascii="微软雅黑" w:hAnsi="微软雅黑" w:eastAsia="微软雅黑" w:cs="微软雅黑"/>
          <w:sz w:val="18"/>
          <w:szCs w:val="21"/>
        </w:rPr>
        <w:t>：对照我单位用户需求说明（URS）逐项响应，格式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参照我单位提供格式</w:t>
      </w:r>
      <w:r>
        <w:rPr>
          <w:rFonts w:hint="eastAsia" w:ascii="微软雅黑" w:hAnsi="微软雅黑" w:eastAsia="微软雅黑" w:cs="微软雅黑"/>
          <w:sz w:val="18"/>
          <w:szCs w:val="21"/>
        </w:rPr>
        <w:t>，需明确“响应”或“不响应”及偏离说明。</w:t>
      </w:r>
    </w:p>
    <w:p w14:paraId="767C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21"/>
        </w:rPr>
        <w:t>四、报价要求</w:t>
      </w:r>
    </w:p>
    <w:p w14:paraId="61C0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o报价应为含税、含运费、含安装调试（如有）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验证费</w:t>
      </w:r>
      <w:r>
        <w:rPr>
          <w:rFonts w:hint="eastAsia" w:ascii="微软雅黑" w:hAnsi="微软雅黑" w:eastAsia="微软雅黑" w:cs="微软雅黑"/>
          <w:sz w:val="18"/>
          <w:szCs w:val="21"/>
        </w:rPr>
        <w:t>等一切费用的最终价格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。</w:t>
      </w:r>
      <w:bookmarkStart w:id="0" w:name="_GoBack"/>
      <w:bookmarkEnd w:id="0"/>
    </w:p>
    <w:p w14:paraId="0D26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o请同时提供报价单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格式不限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21"/>
        </w:rPr>
        <w:t>，注明产品名称、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品牌、</w:t>
      </w:r>
      <w:r>
        <w:rPr>
          <w:rFonts w:hint="eastAsia" w:ascii="微软雅黑" w:hAnsi="微软雅黑" w:eastAsia="微软雅黑" w:cs="微软雅黑"/>
          <w:sz w:val="18"/>
          <w:szCs w:val="21"/>
        </w:rPr>
        <w:t>型号、数量、单价、总价、质保期、交货期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付款方式、开票信息、是否接收承兑等信息</w:t>
      </w:r>
      <w:r>
        <w:rPr>
          <w:rFonts w:hint="eastAsia" w:ascii="微软雅黑" w:hAnsi="微软雅黑" w:eastAsia="微软雅黑" w:cs="微软雅黑"/>
          <w:sz w:val="18"/>
          <w:szCs w:val="21"/>
        </w:rPr>
        <w:t>。</w:t>
      </w:r>
    </w:p>
    <w:p w14:paraId="39A8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21"/>
        </w:rPr>
        <w:t>五、提交方式及截止时间</w:t>
      </w:r>
    </w:p>
    <w:p w14:paraId="7751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18"/>
          <w:szCs w:val="21"/>
        </w:rPr>
        <w:t>提交方式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可两种方式任选其一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21"/>
        </w:rPr>
        <w:t>：</w:t>
      </w:r>
    </w:p>
    <w:p w14:paraId="4F18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o纸质文件</w:t>
      </w:r>
      <w:r>
        <w:rPr>
          <w:rFonts w:hint="eastAsia" w:ascii="微软雅黑" w:hAnsi="微软雅黑" w:eastAsia="微软雅黑" w:cs="微软雅黑"/>
          <w:b/>
          <w:bCs/>
          <w:sz w:val="18"/>
          <w:szCs w:val="21"/>
          <w:u w:val="single"/>
        </w:rPr>
        <w:t>密封送达</w:t>
      </w:r>
      <w:r>
        <w:rPr>
          <w:rFonts w:hint="eastAsia" w:ascii="微软雅黑" w:hAnsi="微软雅黑" w:eastAsia="微软雅黑" w:cs="微软雅黑"/>
          <w:sz w:val="18"/>
          <w:szCs w:val="21"/>
        </w:rPr>
        <w:t>或邮寄至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四川省成都市锦江区三色路427号、曾添收。</w:t>
      </w:r>
    </w:p>
    <w:p w14:paraId="0D2F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微软雅黑" w:hAnsi="微软雅黑" w:eastAsia="微软雅黑" w:cs="微软雅黑"/>
          <w:sz w:val="18"/>
          <w:szCs w:val="21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o电子版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可</w:t>
      </w:r>
      <w:r>
        <w:rPr>
          <w:rFonts w:hint="eastAsia" w:ascii="微软雅黑" w:hAnsi="微软雅黑" w:eastAsia="微软雅黑" w:cs="微软雅黑"/>
          <w:b/>
          <w:bCs/>
          <w:sz w:val="18"/>
          <w:szCs w:val="21"/>
          <w:u w:val="single"/>
          <w:lang w:val="en-US" w:eastAsia="zh-CN"/>
        </w:rPr>
        <w:t>加密</w:t>
      </w:r>
      <w:r>
        <w:rPr>
          <w:rFonts w:hint="eastAsia" w:ascii="微软雅黑" w:hAnsi="微软雅黑" w:eastAsia="微软雅黑" w:cs="微软雅黑"/>
          <w:b/>
          <w:bCs/>
          <w:sz w:val="18"/>
          <w:szCs w:val="21"/>
          <w:u w:val="single"/>
        </w:rPr>
        <w:t>发送</w:t>
      </w:r>
      <w:r>
        <w:rPr>
          <w:rFonts w:hint="eastAsia" w:ascii="微软雅黑" w:hAnsi="微软雅黑" w:eastAsia="微软雅黑" w:cs="微软雅黑"/>
          <w:sz w:val="18"/>
          <w:szCs w:val="21"/>
        </w:rPr>
        <w:t>至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zengtian@xzyy.cn。</w:t>
      </w:r>
    </w:p>
    <w:p w14:paraId="0ADB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18"/>
          <w:szCs w:val="21"/>
        </w:rPr>
        <w:t>截止时间：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sz w:val="18"/>
          <w:szCs w:val="21"/>
        </w:rPr>
        <w:t>年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21"/>
        </w:rPr>
        <w:t>月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26日</w:t>
      </w:r>
      <w:r>
        <w:rPr>
          <w:rFonts w:hint="eastAsia" w:ascii="微软雅黑" w:hAnsi="微软雅黑" w:eastAsia="微软雅黑" w:cs="微软雅黑"/>
          <w:sz w:val="18"/>
          <w:szCs w:val="21"/>
        </w:rPr>
        <w:t xml:space="preserve"> [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 w:val="18"/>
          <w:szCs w:val="21"/>
        </w:rPr>
        <w:t>时: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18"/>
          <w:szCs w:val="21"/>
        </w:rPr>
        <w:t>分]（北京时间），逾期不予受理</w:t>
      </w:r>
      <w:r>
        <w:rPr>
          <w:rFonts w:hint="eastAsia" w:ascii="微软雅黑" w:hAnsi="微软雅黑" w:eastAsia="微软雅黑" w:cs="微软雅黑"/>
          <w:sz w:val="18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未加密文件视为无效文件。</w:t>
      </w:r>
      <w:r>
        <w:rPr>
          <w:rFonts w:hint="eastAsia" w:ascii="微软雅黑" w:hAnsi="微软雅黑" w:eastAsia="微软雅黑" w:cs="微软雅黑"/>
          <w:sz w:val="18"/>
          <w:szCs w:val="21"/>
        </w:rPr>
        <w:t></w:t>
      </w:r>
    </w:p>
    <w:p w14:paraId="14B81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21"/>
        </w:rPr>
        <w:t>六、其他说明</w:t>
      </w:r>
    </w:p>
    <w:p w14:paraId="7F16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1.本次询比价在满足采购需求的前提下，将综合价格、技术响应、服务等因素确定成交供应商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。</w:t>
      </w:r>
    </w:p>
    <w:p w14:paraId="70CD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2.URS文件请向联系人索取或见附件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。</w:t>
      </w:r>
    </w:p>
    <w:p w14:paraId="03424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3.本通知解释权归采购单位所有。</w:t>
      </w:r>
    </w:p>
    <w:p w14:paraId="72E05CFF">
      <w:pPr>
        <w:rPr>
          <w:rFonts w:hint="eastAsia" w:ascii="微软雅黑" w:hAnsi="微软雅黑" w:eastAsia="微软雅黑" w:cs="微软雅黑"/>
          <w:sz w:val="18"/>
          <w:szCs w:val="21"/>
        </w:rPr>
      </w:pPr>
    </w:p>
    <w:p w14:paraId="251F79B7">
      <w:pPr>
        <w:rPr>
          <w:rFonts w:hint="eastAsia" w:ascii="微软雅黑" w:hAnsi="微软雅黑" w:eastAsia="微软雅黑" w:cs="微软雅黑"/>
          <w:sz w:val="18"/>
          <w:szCs w:val="21"/>
        </w:rPr>
      </w:pPr>
    </w:p>
    <w:p w14:paraId="57467FCD">
      <w:pPr>
        <w:tabs>
          <w:tab w:val="left" w:pos="6549"/>
        </w:tabs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采购单位：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成都诺康生物制药有限公司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ab/>
      </w:r>
    </w:p>
    <w:p w14:paraId="3A2D0340">
      <w:pPr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sz w:val="18"/>
          <w:szCs w:val="21"/>
        </w:rPr>
        <w:t>发布日期：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sz w:val="18"/>
          <w:szCs w:val="21"/>
        </w:rPr>
        <w:t>年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21"/>
        </w:rPr>
        <w:t>月</w:t>
      </w: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 w:val="18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DE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E9D4D"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E9D4D">
                    <w:pPr>
                      <w:pStyle w:val="4"/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AC82">
    <w:pPr>
      <w:pStyle w:val="5"/>
      <w:pBdr>
        <w:bottom w:val="none" w:color="auto" w:sz="0" w:space="1"/>
      </w:pBdr>
      <w:jc w:val="center"/>
      <w:rPr>
        <w:rFonts w:hint="eastAsia"/>
        <w:lang w:val="en-US" w:eastAsia="zh-CN"/>
      </w:rPr>
    </w:pPr>
    <w:r>
      <w:rPr>
        <w:rFonts w:hint="eastAsia" w:ascii="仿宋" w:hAnsi="仿宋" w:eastAsia="仿宋" w:cs="仿宋"/>
        <w:b/>
        <w:i w:val="0"/>
        <w:iCs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67310</wp:posOffset>
          </wp:positionH>
          <wp:positionV relativeFrom="margin">
            <wp:posOffset>-433705</wp:posOffset>
          </wp:positionV>
          <wp:extent cx="405765" cy="383540"/>
          <wp:effectExtent l="0" t="0" r="5715" b="1270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76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————</w:t>
    </w:r>
    <w:r>
      <w:rPr>
        <w:rFonts w:hint="eastAsia"/>
        <w:lang w:val="en-US" w:eastAsia="zh-CN"/>
      </w:rPr>
      <w:t xml:space="preserve">  成都诺迪康生物制药有限公司  ————</w:t>
    </w:r>
  </w:p>
  <w:p w14:paraId="35863D2F">
    <w:pPr>
      <w:pStyle w:val="5"/>
      <w:pBdr>
        <w:bottom w:val="dashed" w:color="auto" w:sz="4" w:space="1"/>
      </w:pBdr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【干燥箱采购项目】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5190D"/>
    <w:rsid w:val="0CEE6D0E"/>
    <w:rsid w:val="1B5D2E45"/>
    <w:rsid w:val="241E74C5"/>
    <w:rsid w:val="2446522A"/>
    <w:rsid w:val="28081174"/>
    <w:rsid w:val="282D72D4"/>
    <w:rsid w:val="2D12214D"/>
    <w:rsid w:val="302A3C52"/>
    <w:rsid w:val="34D20270"/>
    <w:rsid w:val="36EC7EB3"/>
    <w:rsid w:val="3A2D4A6A"/>
    <w:rsid w:val="3B00217F"/>
    <w:rsid w:val="3B525294"/>
    <w:rsid w:val="3D137F1D"/>
    <w:rsid w:val="3DA70690"/>
    <w:rsid w:val="40D3552A"/>
    <w:rsid w:val="4B502367"/>
    <w:rsid w:val="4CD22915"/>
    <w:rsid w:val="4CE113AD"/>
    <w:rsid w:val="54E9535F"/>
    <w:rsid w:val="56737851"/>
    <w:rsid w:val="5B692630"/>
    <w:rsid w:val="63441F88"/>
    <w:rsid w:val="66976C44"/>
    <w:rsid w:val="6D2D20B0"/>
    <w:rsid w:val="7ADE0E8D"/>
    <w:rsid w:val="7E3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887</Characters>
  <Lines>0</Lines>
  <Paragraphs>0</Paragraphs>
  <TotalTime>17</TotalTime>
  <ScaleCrop>false</ScaleCrop>
  <LinksUpToDate>false</LinksUpToDate>
  <CharactersWithSpaces>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2026-04-16T07:13:00Z</dcterms:created>
  <dc:creator>华为</dc:creator>
  <cp:lastModifiedBy>火热拓荒</cp:lastModifiedBy>
  <dcterms:modified xsi:type="dcterms:W3CDTF">2026-04-17T01:31:42Z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eyJoZGlkIjoiMzEwNTM5NzYwMDRjMzkwZTVkZjY2ODkwMGIxNGU0OTUiLCJ1c2VySWQiOiIyOTg1NjUwMSJ9</vt:lpwstr>
  </property>
  <property fmtid="{D5CDD505-2E9C-101B-9397-08002B2CF9AE}" pid="4" name="ICV">
    <vt:lpwstr>53E1F396AFCF4A9EB0D8B53B69A9934F_12</vt:lpwstr>
  </property>
</Properties>
</file>